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A3EB" w14:textId="77777777" w:rsidR="00BF62ED" w:rsidRPr="00C74284" w:rsidRDefault="00861D40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64DA110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60288;mso-position-horizontal-relative:margin;mso-position-vertical-relative:margin" stroked="f">
            <v:textbox style="mso-next-textbox:#_x0000_s1027">
              <w:txbxContent>
                <w:p w14:paraId="1D57BC05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FABCF06" wp14:editId="1D31DA12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7A603879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586377F3" w14:textId="77777777" w:rsidR="0043773A" w:rsidRDefault="0043773A" w:rsidP="00835037">
      <w:pPr>
        <w:spacing w:after="0" w:line="240" w:lineRule="auto"/>
        <w:ind w:left="2410"/>
        <w:rPr>
          <w:rFonts w:cstheme="minorHAnsi"/>
          <w:color w:val="000000" w:themeColor="text1"/>
        </w:rPr>
      </w:pPr>
    </w:p>
    <w:p w14:paraId="7AFD7C6A" w14:textId="77777777" w:rsidR="00E30A3C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699AF839" w14:textId="63989A6A" w:rsidR="005312A4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Sur 9Ha de vignes situé</w:t>
      </w:r>
      <w:r w:rsidR="004873BB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 principalement</w:t>
      </w:r>
      <w:r>
        <w:rPr>
          <w:rFonts w:cstheme="minorHAnsi"/>
          <w:color w:val="000000" w:themeColor="text1"/>
          <w:sz w:val="24"/>
          <w:szCs w:val="24"/>
        </w:rPr>
        <w:t xml:space="preserve"> sur des 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coteaux très pentus, </w:t>
      </w:r>
      <w:r w:rsidR="00020B6E">
        <w:rPr>
          <w:rFonts w:cstheme="minorHAnsi"/>
          <w:color w:val="000000" w:themeColor="text1"/>
          <w:sz w:val="24"/>
          <w:szCs w:val="24"/>
        </w:rPr>
        <w:t>c</w:t>
      </w:r>
      <w:r w:rsidR="004873BB">
        <w:rPr>
          <w:rFonts w:cstheme="minorHAnsi"/>
          <w:color w:val="000000" w:themeColor="text1"/>
          <w:sz w:val="24"/>
          <w:szCs w:val="24"/>
        </w:rPr>
        <w:t>es vignerons passionnés perpétuent une longue tradition familiale en apportant leurs touches innovantes dans le respect</w:t>
      </w:r>
      <w:r w:rsidR="00144793">
        <w:rPr>
          <w:rFonts w:cstheme="minorHAnsi"/>
          <w:color w:val="000000" w:themeColor="text1"/>
          <w:sz w:val="24"/>
          <w:szCs w:val="24"/>
        </w:rPr>
        <w:t xml:space="preserve"> </w:t>
      </w:r>
      <w:r w:rsidR="004873BB">
        <w:rPr>
          <w:rFonts w:cstheme="minorHAnsi"/>
          <w:color w:val="000000" w:themeColor="text1"/>
          <w:sz w:val="24"/>
          <w:szCs w:val="24"/>
        </w:rPr>
        <w:t>de</w:t>
      </w:r>
      <w:r w:rsidR="00144793">
        <w:rPr>
          <w:rFonts w:cstheme="minorHAnsi"/>
          <w:color w:val="000000" w:themeColor="text1"/>
          <w:sz w:val="24"/>
          <w:szCs w:val="24"/>
        </w:rPr>
        <w:t>s Hautes Valeurs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 </w:t>
      </w:r>
      <w:r w:rsidR="00144793">
        <w:rPr>
          <w:rFonts w:cstheme="minorHAnsi"/>
          <w:color w:val="000000" w:themeColor="text1"/>
          <w:sz w:val="24"/>
          <w:szCs w:val="24"/>
        </w:rPr>
        <w:t>E</w:t>
      </w:r>
      <w:r w:rsidR="004873BB">
        <w:rPr>
          <w:rFonts w:cstheme="minorHAnsi"/>
          <w:color w:val="000000" w:themeColor="text1"/>
          <w:sz w:val="24"/>
          <w:szCs w:val="24"/>
        </w:rPr>
        <w:t>nvironnement</w:t>
      </w:r>
      <w:r w:rsidR="00144793">
        <w:rPr>
          <w:rFonts w:cstheme="minorHAnsi"/>
          <w:color w:val="000000" w:themeColor="text1"/>
          <w:sz w:val="24"/>
          <w:szCs w:val="24"/>
        </w:rPr>
        <w:t>ales</w:t>
      </w:r>
      <w:r w:rsidR="004873BB">
        <w:rPr>
          <w:rFonts w:cstheme="minorHAnsi"/>
          <w:color w:val="000000" w:themeColor="text1"/>
          <w:sz w:val="24"/>
          <w:szCs w:val="24"/>
        </w:rPr>
        <w:t>.</w:t>
      </w:r>
    </w:p>
    <w:p w14:paraId="79319D83" w14:textId="77777777" w:rsidR="00E30A3C" w:rsidRDefault="00E30A3C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</w:p>
    <w:p w14:paraId="7F749FA0" w14:textId="0A1F8E31" w:rsidR="00B710E2" w:rsidRPr="00C74284" w:rsidRDefault="00861D40" w:rsidP="00B710E2">
      <w:pPr>
        <w:spacing w:after="0" w:line="240" w:lineRule="auto"/>
        <w:ind w:left="2410"/>
        <w:jc w:val="center"/>
        <w:rPr>
          <w:rFonts w:cstheme="minorHAnsi"/>
          <w:b/>
          <w:color w:val="948A54" w:themeColor="background2" w:themeShade="80"/>
          <w:sz w:val="48"/>
          <w:szCs w:val="48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pict w14:anchorId="1CCC9A8E">
          <v:shape id="_x0000_s1029" type="#_x0000_t202" style="position:absolute;left:0;text-align:left;margin-left:-.3pt;margin-top:6.35pt;width:103.65pt;height:404.3pt;z-index:251657216" stroked="f">
            <v:textbox style="mso-next-textbox:#_x0000_s1029">
              <w:txbxContent>
                <w:p w14:paraId="02370C5C" w14:textId="54174AB2" w:rsidR="0043773A" w:rsidRDefault="00D443A1">
                  <w:r>
                    <w:rPr>
                      <w:noProof/>
                    </w:rPr>
                    <w:drawing>
                      <wp:inline distT="0" distB="0" distL="0" distR="0" wp14:anchorId="1C996E33" wp14:editId="472A4D52">
                        <wp:extent cx="1111885" cy="5043170"/>
                        <wp:effectExtent l="0" t="0" r="0" b="0"/>
                        <wp:docPr id="4" name="Image 4" descr="Une image contenant boisso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Muscat 2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885" cy="504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6103">
        <w:rPr>
          <w:rFonts w:cstheme="minorHAnsi"/>
          <w:b/>
          <w:color w:val="948A54" w:themeColor="background2" w:themeShade="80"/>
          <w:sz w:val="48"/>
          <w:szCs w:val="48"/>
        </w:rPr>
        <w:t>MUSCAT 2017</w:t>
      </w:r>
    </w:p>
    <w:p w14:paraId="381CB2D7" w14:textId="77777777" w:rsidR="00855DED" w:rsidRDefault="00855DED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4005A35E" w14:textId="77777777" w:rsidR="004873BB" w:rsidRPr="00EB571F" w:rsidRDefault="007D3307" w:rsidP="004873BB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2017 a été un millésime très favorable à l’expression du muscat, ce qui a permis la production d’une belle cuvée fraîche et aromatique </w:t>
      </w:r>
    </w:p>
    <w:p w14:paraId="33592F02" w14:textId="77777777" w:rsidR="004873BB" w:rsidRDefault="004873BB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7F6D1BBE" w14:textId="77777777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50D9FE83" w14:textId="550D5C0A" w:rsidR="00144793" w:rsidRDefault="00144793" w:rsidP="00144793">
      <w:pPr>
        <w:pStyle w:val="Retraitcorpsdetexte2"/>
        <w:ind w:left="2410"/>
        <w:rPr>
          <w:rFonts w:ascii="Calibri" w:hAnsi="Calibri" w:cs="Calibri"/>
        </w:rPr>
      </w:pPr>
      <w:r w:rsidRPr="00C74284">
        <w:rPr>
          <w:rFonts w:asciiTheme="minorHAnsi" w:hAnsiTheme="minorHAnsi" w:cstheme="minorHAnsi"/>
        </w:rPr>
        <w:t>Vignoble conduit en culture raisonnée</w:t>
      </w:r>
      <w:r>
        <w:rPr>
          <w:rFonts w:asciiTheme="minorHAnsi" w:hAnsiTheme="minorHAnsi" w:cstheme="minorHAnsi"/>
        </w:rPr>
        <w:t xml:space="preserve"> (Haute Valeur Environnementale)</w:t>
      </w:r>
      <w:r w:rsidRPr="00C74284">
        <w:rPr>
          <w:rFonts w:asciiTheme="minorHAnsi" w:hAnsiTheme="minorHAnsi" w:cstheme="minorHAnsi"/>
        </w:rPr>
        <w:t xml:space="preserve"> sur </w:t>
      </w:r>
      <w:r>
        <w:rPr>
          <w:rFonts w:asciiTheme="minorHAnsi" w:hAnsiTheme="minorHAnsi" w:cstheme="minorHAnsi"/>
        </w:rPr>
        <w:t>du granite</w:t>
      </w:r>
      <w:r w:rsidR="00362205">
        <w:rPr>
          <w:rFonts w:asciiTheme="minorHAnsi" w:hAnsiTheme="minorHAnsi" w:cstheme="minorHAnsi"/>
        </w:rPr>
        <w:t xml:space="preserve"> dur</w:t>
      </w:r>
      <w:r>
        <w:rPr>
          <w:rFonts w:asciiTheme="minorHAnsi" w:hAnsiTheme="minorHAnsi" w:cstheme="minorHAnsi"/>
        </w:rPr>
        <w:t xml:space="preserve"> en très forte pente (45°)</w:t>
      </w:r>
      <w:r w:rsidRPr="00C74284">
        <w:rPr>
          <w:rFonts w:asciiTheme="minorHAnsi" w:hAnsiTheme="minorHAnsi" w:cstheme="minorHAnsi"/>
        </w:rPr>
        <w:t xml:space="preserve"> dans le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cirque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de Niedermorschwihr</w:t>
      </w:r>
      <w:r>
        <w:rPr>
          <w:rFonts w:asciiTheme="minorHAnsi" w:hAnsiTheme="minorHAnsi" w:cstheme="minorHAnsi"/>
        </w:rPr>
        <w:t>,</w:t>
      </w:r>
      <w:r w:rsidRPr="00327F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orienté</w:t>
      </w:r>
      <w:r w:rsidRPr="00C74284">
        <w:rPr>
          <w:rFonts w:asciiTheme="minorHAnsi" w:hAnsiTheme="minorHAnsi" w:cstheme="minorHAnsi"/>
        </w:rPr>
        <w:t xml:space="preserve"> sud </w:t>
      </w:r>
      <w:r>
        <w:rPr>
          <w:rFonts w:asciiTheme="minorHAnsi" w:hAnsiTheme="minorHAnsi" w:cstheme="minorHAnsi"/>
        </w:rPr>
        <w:t>/</w:t>
      </w:r>
      <w:r w:rsidRPr="00C74284">
        <w:rPr>
          <w:rFonts w:asciiTheme="minorHAnsi" w:hAnsiTheme="minorHAnsi" w:cstheme="minorHAnsi"/>
        </w:rPr>
        <w:t xml:space="preserve"> s</w:t>
      </w:r>
      <w:r w:rsidRPr="00C74284">
        <w:rPr>
          <w:rFonts w:ascii="Calibri" w:hAnsi="Calibri" w:cs="Calibri"/>
        </w:rPr>
        <w:t>ud-est</w:t>
      </w:r>
      <w:r>
        <w:rPr>
          <w:rFonts w:ascii="Calibri" w:hAnsi="Calibri" w:cs="Calibri"/>
        </w:rPr>
        <w:t xml:space="preserve"> à une</w:t>
      </w:r>
      <w:r>
        <w:rPr>
          <w:rFonts w:asciiTheme="minorHAnsi" w:hAnsiTheme="minorHAnsi" w:cstheme="minorHAnsi"/>
        </w:rPr>
        <w:t xml:space="preserve"> </w:t>
      </w:r>
      <w:r w:rsidRPr="00C74284">
        <w:rPr>
          <w:rFonts w:ascii="Calibri" w:hAnsi="Calibri" w:cs="Calibri"/>
        </w:rPr>
        <w:t xml:space="preserve">altitude moyenne </w:t>
      </w:r>
      <w:r>
        <w:rPr>
          <w:rFonts w:ascii="Calibri" w:hAnsi="Calibri" w:cs="Calibri"/>
        </w:rPr>
        <w:t xml:space="preserve">de </w:t>
      </w:r>
      <w:r>
        <w:rPr>
          <w:rFonts w:asciiTheme="minorHAnsi" w:hAnsiTheme="minorHAnsi" w:cstheme="minorHAnsi"/>
        </w:rPr>
        <w:t xml:space="preserve">380m </w:t>
      </w:r>
      <w:r>
        <w:rPr>
          <w:rFonts w:ascii="Calibri" w:hAnsi="Calibri" w:cs="Calibri"/>
        </w:rPr>
        <w:t>et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 xml:space="preserve">riche en éléments minéraux propices </w:t>
      </w:r>
      <w:r>
        <w:rPr>
          <w:rFonts w:ascii="Calibri" w:hAnsi="Calibri" w:cs="Calibri"/>
        </w:rPr>
        <w:t>à la culture de la vigne.</w:t>
      </w:r>
    </w:p>
    <w:p w14:paraId="5605CA0B" w14:textId="77777777" w:rsidR="00144793" w:rsidRPr="00C74284" w:rsidRDefault="00144793" w:rsidP="00144793">
      <w:pPr>
        <w:pStyle w:val="Retraitcorpsdetexte2"/>
        <w:ind w:left="2410"/>
        <w:rPr>
          <w:rFonts w:asciiTheme="minorHAnsi" w:hAnsiTheme="minorHAnsi" w:cstheme="minorHAnsi"/>
        </w:rPr>
      </w:pPr>
    </w:p>
    <w:p w14:paraId="3724FBC3" w14:textId="77777777" w:rsidR="00144793" w:rsidRDefault="00144793" w:rsidP="00144793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20DB33AB" w14:textId="29947776" w:rsidR="00144793" w:rsidRPr="00C74284" w:rsidRDefault="00144793" w:rsidP="00144793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  <w:bookmarkStart w:id="1" w:name="_Hlk1207649"/>
      <w:r w:rsidRPr="00C74284">
        <w:rPr>
          <w:rFonts w:ascii="Calibri" w:hAnsi="Calibri" w:cs="Calibri"/>
        </w:rPr>
        <w:t xml:space="preserve">Vendange manuelle </w:t>
      </w:r>
      <w:r w:rsidRPr="00C74284">
        <w:rPr>
          <w:rFonts w:asciiTheme="minorHAnsi" w:hAnsiTheme="minorHAnsi" w:cstheme="minorHAnsi"/>
        </w:rPr>
        <w:t>à maturité optimale</w:t>
      </w:r>
      <w:r>
        <w:rPr>
          <w:rFonts w:asciiTheme="minorHAnsi" w:hAnsiTheme="minorHAnsi" w:cstheme="minorHAnsi"/>
        </w:rPr>
        <w:t>.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P</w:t>
      </w:r>
      <w:r w:rsidRPr="00C74284">
        <w:rPr>
          <w:rFonts w:ascii="Calibri" w:hAnsi="Calibri" w:cs="Calibri"/>
        </w:rPr>
        <w:t xml:space="preserve">ressurage </w:t>
      </w:r>
      <w:r>
        <w:rPr>
          <w:rFonts w:ascii="Calibri" w:hAnsi="Calibri" w:cs="Calibri"/>
        </w:rPr>
        <w:t xml:space="preserve">long en </w:t>
      </w:r>
      <w:bookmarkStart w:id="2" w:name="_GoBack"/>
      <w:bookmarkEnd w:id="2"/>
      <w:r>
        <w:rPr>
          <w:rFonts w:ascii="Calibri" w:hAnsi="Calibri" w:cs="Calibri"/>
        </w:rPr>
        <w:t>raisins entiers, d</w:t>
      </w:r>
      <w:r w:rsidRPr="00C74284">
        <w:rPr>
          <w:rFonts w:ascii="Calibri" w:hAnsi="Calibri" w:cs="Calibri"/>
        </w:rPr>
        <w:t xml:space="preserve">ébourbage statique </w:t>
      </w:r>
      <w:r>
        <w:rPr>
          <w:rFonts w:ascii="Calibri" w:hAnsi="Calibri" w:cs="Calibri"/>
        </w:rPr>
        <w:t xml:space="preserve">à froid suivi d’une </w:t>
      </w:r>
      <w:r w:rsidRPr="00C74284">
        <w:rPr>
          <w:rFonts w:ascii="Calibri" w:hAnsi="Calibri" w:cs="Calibri"/>
        </w:rPr>
        <w:t>f</w:t>
      </w:r>
      <w:r w:rsidRPr="00C74284">
        <w:rPr>
          <w:rFonts w:asciiTheme="minorHAnsi" w:hAnsiTheme="minorHAnsi" w:cstheme="minorHAnsi"/>
        </w:rPr>
        <w:t>ermentation</w:t>
      </w:r>
      <w:r>
        <w:rPr>
          <w:rFonts w:asciiTheme="minorHAnsi" w:hAnsiTheme="minorHAnsi" w:cstheme="minorHAnsi"/>
        </w:rPr>
        <w:t xml:space="preserve"> lente en cuve. Conservation sur lies fines jusqu’à la mise en bouteille.</w:t>
      </w:r>
    </w:p>
    <w:bookmarkEnd w:id="1"/>
    <w:p w14:paraId="6E52B77A" w14:textId="77777777" w:rsidR="00855DED" w:rsidRPr="00C74284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</w:p>
    <w:p w14:paraId="7655B9EE" w14:textId="77777777" w:rsidR="00906F0D" w:rsidRPr="00C74284" w:rsidRDefault="00906F0D" w:rsidP="00835037">
      <w:pPr>
        <w:pStyle w:val="Retraitcorpsdetexte2"/>
        <w:ind w:left="2410"/>
        <w:rPr>
          <w:rFonts w:ascii="Calibri" w:hAnsi="Calibri" w:cs="Calibri"/>
          <w:b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51CACDFB" w14:textId="77777777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Degré alcool  </w:t>
      </w:r>
      <w:r w:rsidRPr="00C74284">
        <w:rPr>
          <w:rFonts w:ascii="Calibri" w:hAnsi="Calibri" w:cs="Calibri"/>
        </w:rPr>
        <w:tab/>
      </w:r>
      <w:r w:rsidR="007D091B">
        <w:rPr>
          <w:rFonts w:ascii="Calibri" w:hAnsi="Calibri" w:cs="Calibri"/>
        </w:rPr>
        <w:t>13</w:t>
      </w:r>
      <w:r w:rsidRPr="00C74284">
        <w:rPr>
          <w:rFonts w:ascii="Calibri" w:hAnsi="Calibri" w:cs="Calibri"/>
        </w:rPr>
        <w:t>% Vol.</w:t>
      </w:r>
    </w:p>
    <w:p w14:paraId="6C4CED06" w14:textId="77777777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Sucres résiduels </w:t>
      </w:r>
      <w:r w:rsidRPr="00C74284">
        <w:rPr>
          <w:rFonts w:ascii="Calibri" w:hAnsi="Calibri" w:cs="Calibri"/>
        </w:rPr>
        <w:tab/>
      </w:r>
      <w:r w:rsidR="006B171A">
        <w:rPr>
          <w:rFonts w:ascii="Calibri" w:hAnsi="Calibri" w:cs="Calibri"/>
        </w:rPr>
        <w:t>2,3</w:t>
      </w:r>
      <w:r w:rsidRPr="00C74284">
        <w:rPr>
          <w:rFonts w:ascii="Calibri" w:hAnsi="Calibri" w:cs="Calibri"/>
        </w:rPr>
        <w:t>g/l</w:t>
      </w:r>
    </w:p>
    <w:p w14:paraId="5E2DED06" w14:textId="7A0A2A94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Theme="minorHAnsi" w:hAnsiTheme="minorHAnsi" w:cstheme="minorHAnsi"/>
        </w:rPr>
      </w:pPr>
      <w:r w:rsidRPr="00C74284">
        <w:rPr>
          <w:rFonts w:ascii="Calibri" w:hAnsi="Calibri" w:cs="Calibri"/>
        </w:rPr>
        <w:t xml:space="preserve">Acidité totale </w:t>
      </w:r>
      <w:r w:rsidRPr="00C74284">
        <w:rPr>
          <w:rFonts w:ascii="Calibri" w:hAnsi="Calibri" w:cs="Calibri"/>
        </w:rPr>
        <w:tab/>
      </w:r>
      <w:r w:rsidR="00043DC1">
        <w:rPr>
          <w:rFonts w:ascii="Calibri" w:hAnsi="Calibri" w:cs="Calibri"/>
        </w:rPr>
        <w:t>2</w:t>
      </w:r>
      <w:r w:rsidR="006B171A">
        <w:rPr>
          <w:rFonts w:ascii="Calibri" w:hAnsi="Calibri" w:cs="Calibri"/>
        </w:rPr>
        <w:t>,</w:t>
      </w:r>
      <w:r w:rsidR="00043DC1">
        <w:rPr>
          <w:rFonts w:ascii="Calibri" w:hAnsi="Calibri" w:cs="Calibri"/>
        </w:rPr>
        <w:t>95</w:t>
      </w:r>
      <w:r w:rsidRPr="00C74284">
        <w:rPr>
          <w:rFonts w:ascii="Calibri" w:hAnsi="Calibri" w:cs="Calibri"/>
        </w:rPr>
        <w:t>g/l en H2SO4 /</w:t>
      </w:r>
      <w:r w:rsidR="00144793">
        <w:rPr>
          <w:rFonts w:ascii="Calibri" w:hAnsi="Calibri" w:cs="Calibri"/>
        </w:rPr>
        <w:t>4</w:t>
      </w:r>
      <w:r w:rsidR="006B171A">
        <w:rPr>
          <w:rFonts w:ascii="Calibri" w:hAnsi="Calibri" w:cs="Calibri"/>
        </w:rPr>
        <w:t>,</w:t>
      </w:r>
      <w:r w:rsidR="00144793">
        <w:rPr>
          <w:rFonts w:ascii="Calibri" w:hAnsi="Calibri" w:cs="Calibri"/>
        </w:rPr>
        <w:t>51</w:t>
      </w:r>
      <w:r w:rsidRPr="00C74284">
        <w:rPr>
          <w:rFonts w:ascii="Calibri" w:hAnsi="Calibri" w:cs="Calibri"/>
        </w:rPr>
        <w:t>g/l en A.T</w:t>
      </w:r>
      <w:r w:rsidR="00144793">
        <w:rPr>
          <w:rFonts w:ascii="Calibri" w:hAnsi="Calibri" w:cs="Calibri"/>
        </w:rPr>
        <w:t>artrique</w:t>
      </w:r>
    </w:p>
    <w:p w14:paraId="22EAE41C" w14:textId="77777777" w:rsidR="00906F0D" w:rsidRPr="00C74284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</w:rPr>
      </w:pPr>
    </w:p>
    <w:p w14:paraId="283DD35A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66E1DA9E" w14:textId="54F2C6A0" w:rsidR="00B710E2" w:rsidRPr="00C74284" w:rsidRDefault="00621B4F" w:rsidP="00B710E2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Œil :</w:t>
      </w:r>
      <w:r w:rsidR="00B710E2" w:rsidRPr="00C74284">
        <w:rPr>
          <w:rFonts w:ascii="Calibri" w:hAnsi="Calibri" w:cs="Calibri"/>
        </w:rPr>
        <w:tab/>
      </w:r>
      <w:r w:rsidR="00B710E2">
        <w:rPr>
          <w:rFonts w:asciiTheme="minorHAnsi" w:hAnsiTheme="minorHAnsi" w:cstheme="minorHAnsi"/>
        </w:rPr>
        <w:t>jaune</w:t>
      </w:r>
      <w:r w:rsidR="00F600F6">
        <w:rPr>
          <w:rFonts w:asciiTheme="minorHAnsi" w:hAnsiTheme="minorHAnsi" w:cstheme="minorHAnsi"/>
        </w:rPr>
        <w:t xml:space="preserve"> clair</w:t>
      </w:r>
      <w:r w:rsidR="00B710E2">
        <w:rPr>
          <w:rFonts w:asciiTheme="minorHAnsi" w:hAnsiTheme="minorHAnsi" w:cstheme="minorHAnsi"/>
        </w:rPr>
        <w:t xml:space="preserve"> aux reflets </w:t>
      </w:r>
      <w:r w:rsidR="00F600F6">
        <w:rPr>
          <w:rFonts w:asciiTheme="minorHAnsi" w:hAnsiTheme="minorHAnsi" w:cstheme="minorHAnsi"/>
        </w:rPr>
        <w:t>vert pâle</w:t>
      </w:r>
      <w:r w:rsidR="00B710E2" w:rsidRPr="00C74284">
        <w:rPr>
          <w:rFonts w:ascii="Calibri" w:hAnsi="Calibri" w:cs="Calibri"/>
        </w:rPr>
        <w:t>.</w:t>
      </w:r>
    </w:p>
    <w:p w14:paraId="018CBEB6" w14:textId="300BD21A" w:rsidR="00B710E2" w:rsidRDefault="004443F8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</w:rPr>
      </w:pPr>
      <w:r w:rsidRPr="004443F8">
        <w:rPr>
          <w:rFonts w:asciiTheme="minorHAnsi" w:hAnsiTheme="minorHAnsi" w:cstheme="minorHAnsi"/>
        </w:rPr>
        <w:t>Nez :</w:t>
      </w:r>
      <w:r w:rsidR="00B710E2" w:rsidRPr="00C74284">
        <w:rPr>
          <w:rFonts w:ascii="Calibri" w:hAnsi="Calibri" w:cs="Calibri"/>
        </w:rPr>
        <w:tab/>
      </w:r>
      <w:r w:rsidR="00F600F6">
        <w:rPr>
          <w:rFonts w:ascii="Calibri" w:hAnsi="Calibri" w:cs="Calibri"/>
        </w:rPr>
        <w:t>flatteur,</w:t>
      </w:r>
      <w:r w:rsidR="00B710E2">
        <w:rPr>
          <w:rFonts w:asciiTheme="minorHAnsi" w:hAnsiTheme="minorHAnsi" w:cstheme="minorHAnsi"/>
        </w:rPr>
        <w:t xml:space="preserve"> </w:t>
      </w:r>
      <w:r w:rsidR="00F600F6">
        <w:rPr>
          <w:rFonts w:asciiTheme="minorHAnsi" w:hAnsiTheme="minorHAnsi" w:cstheme="minorHAnsi"/>
        </w:rPr>
        <w:t xml:space="preserve">avec de belles notes florales et </w:t>
      </w:r>
      <w:r w:rsidR="00095FBF">
        <w:rPr>
          <w:rFonts w:asciiTheme="minorHAnsi" w:hAnsiTheme="minorHAnsi" w:cstheme="minorHAnsi"/>
        </w:rPr>
        <w:t>de buis</w:t>
      </w:r>
      <w:r w:rsidR="00B710E2" w:rsidRPr="00C74284">
        <w:rPr>
          <w:rFonts w:ascii="Calibri" w:hAnsi="Calibri" w:cs="Calibri"/>
        </w:rPr>
        <w:t>.</w:t>
      </w:r>
    </w:p>
    <w:p w14:paraId="0F7D0165" w14:textId="77777777" w:rsidR="00B710E2" w:rsidRPr="00EB571F" w:rsidRDefault="00B710E2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16"/>
          <w:szCs w:val="16"/>
        </w:rPr>
      </w:pPr>
    </w:p>
    <w:p w14:paraId="49AB38CA" w14:textId="602EB67F" w:rsidR="00B710E2" w:rsidRPr="00C74284" w:rsidRDefault="00B710E2" w:rsidP="00B710E2">
      <w:pPr>
        <w:pStyle w:val="Retraitcorpsdetexte2"/>
        <w:tabs>
          <w:tab w:val="left" w:pos="4536"/>
        </w:tabs>
        <w:spacing w:after="240"/>
        <w:ind w:left="4536" w:hanging="1701"/>
        <w:rPr>
          <w:rFonts w:asciiTheme="minorHAnsi" w:hAnsiTheme="minorHAnsi" w:cstheme="minorHAnsi"/>
        </w:rPr>
      </w:pPr>
      <w:r w:rsidRPr="004443F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4144" behindDoc="0" locked="0" layoutInCell="1" allowOverlap="1" wp14:anchorId="7051FEF8" wp14:editId="1C3D40A6">
            <wp:simplePos x="0" y="0"/>
            <wp:positionH relativeFrom="column">
              <wp:posOffset>240994</wp:posOffset>
            </wp:positionH>
            <wp:positionV relativeFrom="paragraph">
              <wp:posOffset>280775</wp:posOffset>
            </wp:positionV>
            <wp:extent cx="866775" cy="889736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4F">
        <w:rPr>
          <w:rFonts w:asciiTheme="minorHAnsi" w:hAnsiTheme="minorHAnsi" w:cstheme="minorHAnsi"/>
        </w:rPr>
        <w:t>B</w:t>
      </w:r>
      <w:r w:rsidRPr="004443F8">
        <w:rPr>
          <w:rFonts w:asciiTheme="minorHAnsi" w:hAnsiTheme="minorHAnsi" w:cstheme="minorHAnsi"/>
        </w:rPr>
        <w:t>ouche</w:t>
      </w:r>
      <w:r w:rsidR="00621B4F">
        <w:rPr>
          <w:rFonts w:asciiTheme="minorHAnsi" w:hAnsiTheme="minorHAnsi" w:cstheme="minorHAnsi"/>
        </w:rPr>
        <w:t> :</w:t>
      </w:r>
      <w:r w:rsidRPr="00C74284">
        <w:rPr>
          <w:rFonts w:ascii="Calibri" w:hAnsi="Calibri" w:cs="Calibri"/>
        </w:rPr>
        <w:tab/>
      </w:r>
      <w:r w:rsidR="008F0BCB">
        <w:rPr>
          <w:rFonts w:ascii="Calibri" w:hAnsi="Calibri" w:cs="Calibri"/>
        </w:rPr>
        <w:t>équilibre très frais, belle gourmandise, finale longue et sapide</w:t>
      </w:r>
      <w:r w:rsidR="00E63E54">
        <w:rPr>
          <w:rFonts w:ascii="Calibri" w:hAnsi="Calibri" w:cs="Calibr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D8540CD" w14:textId="60E30B07" w:rsidR="00FB1877" w:rsidRDefault="00835037" w:rsidP="00B710E2">
      <w:pPr>
        <w:spacing w:after="0" w:line="240" w:lineRule="auto"/>
        <w:ind w:left="4536" w:hanging="2126"/>
        <w:rPr>
          <w:rFonts w:cstheme="minorHAnsi"/>
          <w:sz w:val="24"/>
          <w:szCs w:val="24"/>
        </w:rPr>
      </w:pPr>
      <w:r w:rsidRPr="00C74284">
        <w:rPr>
          <w:rFonts w:cstheme="minorHAnsi"/>
          <w:b/>
          <w:color w:val="948A54" w:themeColor="background2" w:themeShade="80"/>
          <w:sz w:val="24"/>
          <w:szCs w:val="24"/>
        </w:rPr>
        <w:t>METS/VINS</w:t>
      </w:r>
      <w:r w:rsidRPr="00C74284">
        <w:rPr>
          <w:rFonts w:cstheme="minorHAnsi"/>
          <w:sz w:val="24"/>
          <w:szCs w:val="24"/>
        </w:rPr>
        <w:t xml:space="preserve"> </w:t>
      </w:r>
      <w:r w:rsidR="00386DBB">
        <w:rPr>
          <w:rFonts w:cstheme="minorHAnsi"/>
          <w:sz w:val="24"/>
          <w:szCs w:val="24"/>
        </w:rPr>
        <w:t xml:space="preserve">                 a</w:t>
      </w:r>
      <w:r w:rsidR="00E63E54">
        <w:rPr>
          <w:rFonts w:cstheme="minorHAnsi"/>
          <w:sz w:val="24"/>
          <w:szCs w:val="24"/>
        </w:rPr>
        <w:t xml:space="preserve">péritif, </w:t>
      </w:r>
      <w:r w:rsidR="008F0BCB">
        <w:rPr>
          <w:rFonts w:cstheme="minorHAnsi"/>
          <w:sz w:val="24"/>
          <w:szCs w:val="24"/>
        </w:rPr>
        <w:t>asperges</w:t>
      </w:r>
      <w:r w:rsidR="00E63E54">
        <w:rPr>
          <w:rFonts w:cstheme="minorHAnsi"/>
          <w:sz w:val="24"/>
          <w:szCs w:val="24"/>
        </w:rPr>
        <w:t>,</w:t>
      </w:r>
      <w:r w:rsidR="008F0BCB">
        <w:rPr>
          <w:rFonts w:cstheme="minorHAnsi"/>
          <w:sz w:val="24"/>
          <w:szCs w:val="24"/>
        </w:rPr>
        <w:t xml:space="preserve"> saumon fumé</w:t>
      </w:r>
      <w:r w:rsidR="00E63E54">
        <w:rPr>
          <w:rFonts w:cstheme="minorHAnsi"/>
          <w:sz w:val="24"/>
          <w:szCs w:val="24"/>
        </w:rPr>
        <w:t>.</w:t>
      </w:r>
    </w:p>
    <w:p w14:paraId="0C13C68D" w14:textId="77777777" w:rsidR="00FB1877" w:rsidRPr="00EB571F" w:rsidRDefault="00FB1877" w:rsidP="00B710E2">
      <w:pPr>
        <w:spacing w:after="0" w:line="240" w:lineRule="auto"/>
        <w:ind w:left="4536" w:hanging="2126"/>
        <w:rPr>
          <w:rFonts w:cstheme="minorHAnsi"/>
          <w:sz w:val="16"/>
          <w:szCs w:val="16"/>
        </w:rPr>
      </w:pPr>
    </w:p>
    <w:p w14:paraId="6DB4CD09" w14:textId="288027D0" w:rsidR="00E63E54" w:rsidRDefault="00B710E2" w:rsidP="00E63E54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</w:rPr>
      </w:pPr>
      <w:r w:rsidRPr="00C74284">
        <w:rPr>
          <w:rFonts w:ascii="Calibri" w:hAnsi="Calibri" w:cs="Calibri"/>
          <w:b/>
          <w:color w:val="948A54"/>
        </w:rPr>
        <w:t>GARDE</w:t>
      </w:r>
      <w:r w:rsidRPr="00C74284">
        <w:rPr>
          <w:rFonts w:ascii="Calibri" w:hAnsi="Calibri" w:cs="Calibri"/>
          <w:b/>
        </w:rPr>
        <w:t xml:space="preserve">  </w:t>
      </w:r>
      <w:r w:rsidRPr="00C74284">
        <w:rPr>
          <w:rFonts w:ascii="Calibri" w:hAnsi="Calibri" w:cs="Calibri"/>
          <w:b/>
        </w:rPr>
        <w:tab/>
      </w:r>
      <w:r w:rsidRPr="00E63E54">
        <w:rPr>
          <w:rFonts w:asciiTheme="minorHAnsi" w:hAnsiTheme="minorHAnsi" w:cstheme="minorHAnsi"/>
        </w:rPr>
        <w:t>prêt</w:t>
      </w:r>
      <w:r w:rsidRPr="00C74284">
        <w:rPr>
          <w:rFonts w:asciiTheme="minorHAnsi" w:hAnsiTheme="minorHAnsi" w:cstheme="minorHAnsi"/>
        </w:rPr>
        <w:t xml:space="preserve"> à boire, se gardera </w:t>
      </w:r>
      <w:r>
        <w:rPr>
          <w:rFonts w:asciiTheme="minorHAnsi" w:hAnsiTheme="minorHAnsi" w:cstheme="minorHAnsi"/>
        </w:rPr>
        <w:t xml:space="preserve">entre 3 et 5 </w:t>
      </w:r>
      <w:r w:rsidRPr="00C74284">
        <w:rPr>
          <w:rFonts w:asciiTheme="minorHAnsi" w:hAnsiTheme="minorHAnsi" w:cstheme="minorHAnsi"/>
        </w:rPr>
        <w:t>ans</w:t>
      </w:r>
    </w:p>
    <w:p w14:paraId="4C2ACCDA" w14:textId="57841B1F" w:rsidR="00B710E2" w:rsidRPr="00E63E54" w:rsidRDefault="008F0BCB" w:rsidP="00E63E54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5168" behindDoc="0" locked="0" layoutInCell="1" allowOverlap="1" wp14:anchorId="24D95A62" wp14:editId="6AD1C011">
            <wp:simplePos x="0" y="0"/>
            <wp:positionH relativeFrom="column">
              <wp:posOffset>369799</wp:posOffset>
            </wp:positionH>
            <wp:positionV relativeFrom="paragraph">
              <wp:posOffset>31398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40">
        <w:rPr>
          <w:rFonts w:asciiTheme="minorHAnsi" w:hAnsiTheme="minorHAnsi" w:cstheme="minorHAnsi"/>
          <w:b/>
          <w:noProof/>
          <w:color w:val="948A54" w:themeColor="background2" w:themeShade="80"/>
        </w:rPr>
        <w:pict w14:anchorId="1207C3D8">
          <v:shape id="_x0000_s1034" type="#_x0000_t202" style="position:absolute;left:0;text-align:left;margin-left:-6.15pt;margin-top:297.35pt;width:570.65pt;height:29.55pt;z-index:251661312;mso-position-horizontal-relative:text;mso-position-vertical-relative:text" strokecolor="white [3212]">
            <v:textbox style="mso-next-textbox:#_x0000_s1034">
              <w:txbxContent>
                <w:p w14:paraId="396A08C9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EARL WEINZORN     -  133 rue des Trois Epis - 68230 NIEDERMORSCHWIHR France</w:t>
                  </w:r>
                </w:p>
                <w:p w14:paraId="33DFEBCD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3065D6B7" w14:textId="77777777" w:rsidR="00B710E2" w:rsidRDefault="00B710E2" w:rsidP="00B710E2"/>
              </w:txbxContent>
            </v:textbox>
          </v:shape>
        </w:pict>
      </w:r>
      <w:r w:rsidR="00861D40">
        <w:rPr>
          <w:rFonts w:asciiTheme="minorHAnsi" w:hAnsiTheme="minorHAnsi" w:cstheme="minorHAnsi"/>
          <w:b/>
          <w:color w:val="948A54" w:themeColor="background2" w:themeShade="80"/>
        </w:rPr>
        <w:pict w14:anchorId="4EF0F3A9">
          <v:shape id="_x0000_s1033" type="#_x0000_t202" style="position:absolute;left:0;text-align:left;margin-left:11.8pt;margin-top:581.75pt;width:497pt;height:39.5pt;z-index:251660288;mso-position-horizontal-relative:text;mso-position-vertical-relative:text" strokecolor="white [3212]">
            <v:textbox style="mso-next-textbox:#_x0000_s1033">
              <w:txbxContent>
                <w:p w14:paraId="48123D80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EARL WEINZORN     -  133 rue des Trois Epis - 68230 NIEDERMORSCHWIHR France</w:t>
                  </w:r>
                </w:p>
                <w:p w14:paraId="7ECE3A2D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489AD904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E63E54">
        <w:rPr>
          <w:rFonts w:asciiTheme="minorHAnsi" w:hAnsiTheme="minorHAnsi" w:cstheme="minorHAnsi"/>
          <w:b/>
          <w:color w:val="948A54" w:themeColor="background2" w:themeShade="80"/>
        </w:rPr>
        <w:t>A SERVIR</w:t>
      </w:r>
      <w:r w:rsidR="00B710E2" w:rsidRPr="00E63E54">
        <w:rPr>
          <w:rFonts w:asciiTheme="minorHAnsi" w:hAnsiTheme="minorHAnsi" w:cstheme="minorHAnsi"/>
        </w:rPr>
        <w:t xml:space="preserve">  </w:t>
      </w:r>
      <w:r w:rsidR="00B710E2" w:rsidRPr="00C74284">
        <w:tab/>
      </w:r>
      <w:r w:rsidR="00B710E2" w:rsidRPr="00E63E54">
        <w:rPr>
          <w:rFonts w:asciiTheme="minorHAnsi" w:hAnsiTheme="minorHAnsi" w:cstheme="minorHAnsi"/>
        </w:rPr>
        <w:t>entre 8 et 12°C</w:t>
      </w:r>
    </w:p>
    <w:p w14:paraId="2101A755" w14:textId="77777777" w:rsidR="00EB571F" w:rsidRPr="00EB571F" w:rsidRDefault="00EB571F" w:rsidP="00EB571F">
      <w:pPr>
        <w:spacing w:after="0" w:line="240" w:lineRule="auto"/>
        <w:ind w:left="4536" w:hanging="2126"/>
        <w:rPr>
          <w:rFonts w:cstheme="minorHAnsi"/>
          <w:sz w:val="16"/>
          <w:szCs w:val="16"/>
        </w:rPr>
      </w:pPr>
    </w:p>
    <w:p w14:paraId="7C79B9CE" w14:textId="3521B7C8" w:rsidR="00971721" w:rsidRPr="00C74284" w:rsidRDefault="00861D40" w:rsidP="00386DBB">
      <w:pPr>
        <w:pStyle w:val="Retraitcorpsdetexte2"/>
        <w:tabs>
          <w:tab w:val="left" w:pos="4536"/>
        </w:tabs>
        <w:spacing w:after="240"/>
        <w:ind w:left="2410"/>
      </w:pPr>
      <w:r>
        <w:rPr>
          <w:rFonts w:cstheme="minorBidi"/>
          <w:noProof/>
        </w:rPr>
        <w:pict w14:anchorId="4CD9433F">
          <v:shape id="_x0000_s1031" type="#_x0000_t202" style="position:absolute;left:0;text-align:left;margin-left:-35.45pt;margin-top:118.7pt;width:58.5pt;height:57pt;z-index:251659264" stroked="f">
            <v:textbox>
              <w:txbxContent>
                <w:p w14:paraId="2DC61D40" w14:textId="77777777" w:rsidR="0043773A" w:rsidRPr="0043773A" w:rsidRDefault="0043773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971721" w:rsidRPr="00C74284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2CC54" w14:textId="77777777" w:rsidR="00861D40" w:rsidRDefault="00861D40" w:rsidP="00971721">
      <w:pPr>
        <w:spacing w:after="0" w:line="240" w:lineRule="auto"/>
      </w:pPr>
      <w:r>
        <w:separator/>
      </w:r>
    </w:p>
  </w:endnote>
  <w:endnote w:type="continuationSeparator" w:id="0">
    <w:p w14:paraId="36436AC9" w14:textId="77777777" w:rsidR="00861D40" w:rsidRDefault="00861D40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C39A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0BDDD379" w14:textId="77777777" w:rsidR="00E65D5C" w:rsidRPr="00E65D5C" w:rsidRDefault="00861D40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185F5BF6">
        <v:rect id="Control 2" o:spid="_x0000_s2049" style="position:absolute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0E1C8643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58068B58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EARL WEINZORN Gérard et Fils    -  133 rue des Trois Epis - 68230 NIEDERMORSCHWIHR France</w:t>
          </w:r>
        </w:p>
      </w:tc>
    </w:tr>
    <w:tr w:rsidR="00E65D5C" w:rsidRPr="00E65D5C" w14:paraId="7353BA1E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77578344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Tél +33(0)3 89274055  Fax +33(0)3 89 270423      email : oriel.weinzorn@sfr.fr      www: domaine-oriel.fr</w:t>
          </w:r>
        </w:p>
      </w:tc>
    </w:tr>
    <w:tr w:rsidR="00E65D5C" w:rsidRPr="00E65D5C" w14:paraId="28B18E18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6E17F8D2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SIRET :   38763560000019   N° Identifiant TVA  FR 02387 635 600          N° ACCISE 95 101 E 0365</w:t>
          </w:r>
        </w:p>
      </w:tc>
    </w:tr>
  </w:tbl>
  <w:p w14:paraId="3EA507A9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09D0" w14:textId="77777777" w:rsidR="00861D40" w:rsidRDefault="00861D40" w:rsidP="00971721">
      <w:pPr>
        <w:spacing w:after="0" w:line="240" w:lineRule="auto"/>
      </w:pPr>
      <w:r>
        <w:separator/>
      </w:r>
    </w:p>
  </w:footnote>
  <w:footnote w:type="continuationSeparator" w:id="0">
    <w:p w14:paraId="41EE0A34" w14:textId="77777777" w:rsidR="00861D40" w:rsidRDefault="00861D40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20B6E"/>
    <w:rsid w:val="00043DC1"/>
    <w:rsid w:val="00046FCE"/>
    <w:rsid w:val="00085CF5"/>
    <w:rsid w:val="00095FBF"/>
    <w:rsid w:val="000C697D"/>
    <w:rsid w:val="00110D5F"/>
    <w:rsid w:val="00144793"/>
    <w:rsid w:val="00193F6B"/>
    <w:rsid w:val="00282394"/>
    <w:rsid w:val="002C17BF"/>
    <w:rsid w:val="00327FCE"/>
    <w:rsid w:val="00344F37"/>
    <w:rsid w:val="00362205"/>
    <w:rsid w:val="00386DBB"/>
    <w:rsid w:val="00392FCE"/>
    <w:rsid w:val="003B0280"/>
    <w:rsid w:val="003D5E89"/>
    <w:rsid w:val="00424C54"/>
    <w:rsid w:val="004368E0"/>
    <w:rsid w:val="0043773A"/>
    <w:rsid w:val="00441EC4"/>
    <w:rsid w:val="004443F8"/>
    <w:rsid w:val="00456287"/>
    <w:rsid w:val="00463312"/>
    <w:rsid w:val="00472A63"/>
    <w:rsid w:val="004823C2"/>
    <w:rsid w:val="004873BB"/>
    <w:rsid w:val="004A2CDB"/>
    <w:rsid w:val="004B2E84"/>
    <w:rsid w:val="004B47B9"/>
    <w:rsid w:val="00507CA9"/>
    <w:rsid w:val="00522105"/>
    <w:rsid w:val="005312A4"/>
    <w:rsid w:val="00532AEC"/>
    <w:rsid w:val="00572A49"/>
    <w:rsid w:val="0059053A"/>
    <w:rsid w:val="005D4648"/>
    <w:rsid w:val="00621B4F"/>
    <w:rsid w:val="00694F02"/>
    <w:rsid w:val="006B171A"/>
    <w:rsid w:val="007242D1"/>
    <w:rsid w:val="0077291C"/>
    <w:rsid w:val="007B371B"/>
    <w:rsid w:val="007B62E4"/>
    <w:rsid w:val="007C1D40"/>
    <w:rsid w:val="007D091B"/>
    <w:rsid w:val="007D3307"/>
    <w:rsid w:val="00835037"/>
    <w:rsid w:val="00855DED"/>
    <w:rsid w:val="00861D40"/>
    <w:rsid w:val="008A479D"/>
    <w:rsid w:val="008F0BCB"/>
    <w:rsid w:val="00906F0D"/>
    <w:rsid w:val="0090711B"/>
    <w:rsid w:val="00971721"/>
    <w:rsid w:val="00A24208"/>
    <w:rsid w:val="00A317D7"/>
    <w:rsid w:val="00A57768"/>
    <w:rsid w:val="00A6595C"/>
    <w:rsid w:val="00AD1C36"/>
    <w:rsid w:val="00B6383F"/>
    <w:rsid w:val="00B710E2"/>
    <w:rsid w:val="00BC73A5"/>
    <w:rsid w:val="00BD3939"/>
    <w:rsid w:val="00BF62ED"/>
    <w:rsid w:val="00C05E41"/>
    <w:rsid w:val="00C15628"/>
    <w:rsid w:val="00C520AD"/>
    <w:rsid w:val="00C74284"/>
    <w:rsid w:val="00C83C27"/>
    <w:rsid w:val="00D443A1"/>
    <w:rsid w:val="00D46103"/>
    <w:rsid w:val="00D87035"/>
    <w:rsid w:val="00D8745F"/>
    <w:rsid w:val="00E30A3C"/>
    <w:rsid w:val="00E63E54"/>
    <w:rsid w:val="00E65D5C"/>
    <w:rsid w:val="00E66CA3"/>
    <w:rsid w:val="00E67CCF"/>
    <w:rsid w:val="00EB11A1"/>
    <w:rsid w:val="00EB571F"/>
    <w:rsid w:val="00EC526A"/>
    <w:rsid w:val="00F04708"/>
    <w:rsid w:val="00F375E4"/>
    <w:rsid w:val="00F600F6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CA92E7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910D-D648-4869-A9A4-E7109475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7</cp:revision>
  <cp:lastPrinted>2019-02-19T15:01:00Z</cp:lastPrinted>
  <dcterms:created xsi:type="dcterms:W3CDTF">2020-02-27T14:44:00Z</dcterms:created>
  <dcterms:modified xsi:type="dcterms:W3CDTF">2020-02-27T14:58:00Z</dcterms:modified>
</cp:coreProperties>
</file>