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3B" w:rsidRPr="0053453B" w:rsidRDefault="0053453B" w:rsidP="0053453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5D3E4B"/>
          <w:spacing w:val="12"/>
          <w:kern w:val="36"/>
          <w:sz w:val="52"/>
          <w:szCs w:val="52"/>
          <w:lang w:eastAsia="fr-FR"/>
        </w:rPr>
      </w:pPr>
      <w:r w:rsidRPr="009E431C">
        <w:rPr>
          <w:rFonts w:ascii="Arial" w:eastAsia="Times New Roman" w:hAnsi="Arial" w:cs="Arial"/>
          <w:b/>
          <w:bCs/>
          <w:caps/>
          <w:noProof/>
          <w:color w:val="5D3E4B"/>
          <w:spacing w:val="12"/>
          <w:kern w:val="36"/>
          <w:sz w:val="52"/>
          <w:szCs w:val="52"/>
          <w:bdr w:val="single" w:sz="12" w:space="0" w:color="auto"/>
          <w:lang w:eastAsia="fr-FR"/>
        </w:rPr>
        <w:drawing>
          <wp:inline distT="0" distB="0" distL="0" distR="0" wp14:anchorId="444DDAFE" wp14:editId="79D72BFE">
            <wp:extent cx="4138285" cy="27051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hn Capuano\Desktop\NEW ETIQUETTES\ETIQUETTES ROUGES\SANTENAY 1ER CRU COMME ROU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28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53B" w:rsidRDefault="0053453B" w:rsidP="0053453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613D4B"/>
          <w:sz w:val="23"/>
          <w:szCs w:val="23"/>
          <w:lang w:eastAsia="fr-FR"/>
        </w:rPr>
      </w:pPr>
    </w:p>
    <w:p w:rsidR="00790DC5" w:rsidRDefault="00790DC5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8"/>
          <w:szCs w:val="28"/>
          <w:lang w:eastAsia="fr-FR"/>
        </w:rPr>
      </w:pPr>
    </w:p>
    <w:p w:rsidR="00C46123" w:rsidRDefault="00C46123" w:rsidP="00592D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</w:pPr>
    </w:p>
    <w:p w:rsidR="00592D1A" w:rsidRPr="00592D1A" w:rsidRDefault="00592D1A" w:rsidP="00592D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</w:pPr>
      <w:r w:rsidRPr="00592D1A"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  <w:t>Vinification &amp; Elevage</w:t>
      </w:r>
    </w:p>
    <w:p w:rsidR="00A037D2" w:rsidRPr="001D64F2" w:rsidRDefault="00BD7961" w:rsidP="001D64F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</w:pPr>
      <w:r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>Après un tri très sévère à la vigne, les raisins de pinot noir sont égrappés à la cuverie, les fruits entiers, non écrasés, subissent une macération à froid pendant une semaine. Ensuite la fermentation, sous température contrôlée se déroule pendant 10 à 15 jours</w:t>
      </w:r>
      <w:r w:rsidR="00A037D2"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>.</w:t>
      </w:r>
      <w:r w:rsid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 xml:space="preserve"> </w:t>
      </w:r>
      <w:r w:rsidR="00A037D2"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>Cette vinification permet de préserver un maximum les arômes de fruits du pinot noir et d'en mettre en valeur la matière, la concentration, sans en extraire les tanins rustiques.</w:t>
      </w:r>
    </w:p>
    <w:p w:rsidR="00790DC5" w:rsidRPr="001D64F2" w:rsidRDefault="00A037D2" w:rsidP="001D64F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</w:pPr>
      <w:r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>Nos vins évoluent paisiblement dans un somptueux domaine</w:t>
      </w:r>
      <w:r w:rsidR="00C34B10"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 xml:space="preserve"> situé au centre du village de Santenay</w:t>
      </w:r>
      <w:r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>. Les caves voutées et les conditions qui y règnent, bonifie notre produit.</w:t>
      </w:r>
      <w:r w:rsidR="00C34B10"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 xml:space="preserve"> La mise en bouteille est effectuée avec délicatesse après 12 à 14 mois d'élevage dont 8 à 10 mois en fûts de chêne à 30% neuf.</w:t>
      </w:r>
    </w:p>
    <w:p w:rsidR="00C46123" w:rsidRDefault="00C46123" w:rsidP="001D64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</w:pPr>
    </w:p>
    <w:p w:rsidR="001D64F2" w:rsidRPr="001D64F2" w:rsidRDefault="0053453B" w:rsidP="001D64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</w:pPr>
      <w:r w:rsidRPr="001D64F2"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  <w:t>Fiche dégustation</w:t>
      </w:r>
    </w:p>
    <w:p w:rsidR="001D64F2" w:rsidRDefault="00B44AD4" w:rsidP="001D64F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  <w:r w:rsidRPr="00C0161F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drawing>
          <wp:inline distT="0" distB="0" distL="0" distR="0" wp14:anchorId="563A9132" wp14:editId="1FE0FDE3">
            <wp:extent cx="381000" cy="3238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811"/>
                    <a:stretch/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111AE" w:rsidRPr="006111AE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</w:t>
      </w:r>
      <w:r w:rsidR="006111AE" w:rsidRPr="006111AE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ab/>
      </w:r>
      <w:r w:rsidR="00BF1A76" w:rsidRPr="00BF1A76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Jolie robe rubis-carmin soutenue, vive et brillante</w:t>
      </w:r>
      <w:r w:rsidRPr="00C0161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.</w:t>
      </w:r>
    </w:p>
    <w:p w:rsidR="00C46123" w:rsidRDefault="00C46123" w:rsidP="001D64F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:rsidR="001D64F2" w:rsidRDefault="00B44AD4" w:rsidP="001D64F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  <w:r w:rsidRPr="00C0161F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drawing>
          <wp:inline distT="0" distB="0" distL="0" distR="0" wp14:anchorId="197ED8CB" wp14:editId="324F932D">
            <wp:extent cx="381000" cy="333375"/>
            <wp:effectExtent l="0" t="0" r="0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" t="32996" r="-3" b="29750"/>
                    <a:stretch/>
                  </pic:blipFill>
                  <pic:spPr bwMode="auto">
                    <a:xfrm>
                      <a:off x="0" y="0"/>
                      <a:ext cx="384175" cy="33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111AE" w:rsidRPr="006111AE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</w:t>
      </w:r>
      <w:r w:rsidR="006111AE" w:rsidRPr="006111AE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ab/>
      </w:r>
      <w:r w:rsidR="00BF1A76" w:rsidRPr="00BF1A76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Nez discret, s’ouvrant très lentement sur de légers et agréables effluves bois</w:t>
      </w:r>
      <w:r w:rsidR="00BF1A76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és et fruités évoquant la cerise</w:t>
      </w:r>
      <w:r w:rsidR="006111AE" w:rsidRPr="006111AE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.</w:t>
      </w:r>
    </w:p>
    <w:p w:rsidR="00C46123" w:rsidRDefault="00C46123" w:rsidP="001D64F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:rsidR="001D64F2" w:rsidRDefault="00B44AD4" w:rsidP="001D64F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  <w:r w:rsidRPr="00C0161F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drawing>
          <wp:inline distT="0" distB="0" distL="0" distR="0" wp14:anchorId="46A40788" wp14:editId="1DC1CCC4">
            <wp:extent cx="381000" cy="3048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65992" r="-1" b="-53"/>
                    <a:stretch/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111AE" w:rsidRPr="006111AE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</w:t>
      </w:r>
      <w:r w:rsidR="006111AE" w:rsidRPr="006111AE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ab/>
      </w:r>
      <w:r w:rsidR="00BF1A76" w:rsidRPr="00BF1A76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Il se dégage une première impression de souplesse et de fluidité en bouche, vite dominée par la fermeté de la trame tanique qui est renforcée par la vivacité de l’acidité. Belle </w:t>
      </w:r>
      <w:proofErr w:type="spellStart"/>
      <w:r w:rsidR="00BF1A76" w:rsidRPr="00BF1A76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remanence</w:t>
      </w:r>
      <w:proofErr w:type="spellEnd"/>
      <w:r w:rsidR="00BF1A76" w:rsidRPr="00BF1A76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aromatique fruitée qui s’affirme en bouche (plus qu’au nez) et qui affine la structure du vin</w:t>
      </w:r>
      <w:r w:rsidR="006111AE" w:rsidRPr="006111AE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.</w:t>
      </w:r>
    </w:p>
    <w:p w:rsidR="000015C6" w:rsidRPr="00C0161F" w:rsidRDefault="000015C6" w:rsidP="001D64F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:rsidR="00C46123" w:rsidRDefault="00C46123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</w:pPr>
    </w:p>
    <w:p w:rsidR="0053453B" w:rsidRPr="001D64F2" w:rsidRDefault="00C0161F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5"/>
          <w:sz w:val="24"/>
          <w:szCs w:val="24"/>
          <w:lang w:eastAsia="fr-FR"/>
        </w:rPr>
      </w:pPr>
      <w:r w:rsidRPr="001D64F2"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  <w:t xml:space="preserve">ACCORD </w:t>
      </w:r>
      <w:r w:rsidRPr="001D64F2"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  <w:t>METS</w:t>
      </w:r>
      <w:r w:rsidRPr="001D64F2"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  <w:t xml:space="preserve"> ET VINS</w:t>
      </w:r>
    </w:p>
    <w:p w:rsidR="0053453B" w:rsidRPr="001D64F2" w:rsidRDefault="00BF1A76" w:rsidP="001D64F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  <w:proofErr w:type="gramStart"/>
      <w:r w:rsidRPr="00BF1A76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avec</w:t>
      </w:r>
      <w:proofErr w:type="gramEnd"/>
      <w:r w:rsidRPr="00BF1A76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un </w:t>
      </w:r>
      <w:proofErr w:type="spellStart"/>
      <w:r w:rsidRPr="00BF1A76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sukiyaki</w:t>
      </w:r>
      <w:proofErr w:type="spellEnd"/>
      <w:r w:rsidRPr="00BF1A76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, le bœuf en sauce ou le gigot d’agneau rôti</w:t>
      </w:r>
      <w:r w:rsidR="0053453B" w:rsidRPr="001D64F2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.</w:t>
      </w:r>
    </w:p>
    <w:p w:rsidR="00C46123" w:rsidRDefault="00C46123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</w:pPr>
    </w:p>
    <w:p w:rsidR="00790DC5" w:rsidRPr="001D64F2" w:rsidRDefault="00C0161F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</w:pPr>
      <w:r w:rsidRPr="001D64F2"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  <w:t>Conseil du sommelier</w:t>
      </w:r>
    </w:p>
    <w:p w:rsidR="001D64F2" w:rsidRDefault="001D64F2" w:rsidP="00790DC5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:rsidR="00DA47B3" w:rsidRDefault="0053453B" w:rsidP="00DE5A5F">
      <w:pPr>
        <w:shd w:val="clear" w:color="auto" w:fill="FFFFFF"/>
        <w:spacing w:line="240" w:lineRule="auto"/>
        <w:ind w:firstLine="708"/>
        <w:rPr>
          <w:rFonts w:ascii="Arial" w:eastAsia="Times New Roman" w:hAnsi="Arial" w:cs="Arial"/>
          <w:bCs/>
          <w:i/>
          <w:caps/>
          <w:color w:val="000000" w:themeColor="text1"/>
          <w:sz w:val="18"/>
          <w:szCs w:val="18"/>
          <w:lang w:eastAsia="fr-FR"/>
        </w:rPr>
      </w:pPr>
      <w:r w:rsidRPr="00C0161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À boire </w:t>
      </w:r>
      <w:proofErr w:type="spellStart"/>
      <w:r w:rsidRPr="00C0161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d</w:t>
      </w:r>
      <w:r w:rsidR="00BF1A76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és</w:t>
      </w:r>
      <w:proofErr w:type="spellEnd"/>
      <w:r w:rsidR="00BF1A76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maintenant</w:t>
      </w:r>
      <w:r w:rsidRPr="00C0161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après un </w:t>
      </w:r>
      <w:proofErr w:type="spellStart"/>
      <w:r w:rsidRPr="00C0161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carafage</w:t>
      </w:r>
      <w:proofErr w:type="spellEnd"/>
      <w:r w:rsidRPr="00C0161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d’</w:t>
      </w:r>
      <w:r w:rsidR="00BF1A76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une heure. À garder jusqu’en 202</w:t>
      </w:r>
      <w:r w:rsidR="000D68F6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5</w:t>
      </w:r>
      <w:r w:rsidRPr="00C0161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. Il arrivera à son</w:t>
      </w:r>
      <w:r w:rsidR="000015C6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apogée en 20</w:t>
      </w:r>
      <w:r w:rsidR="000D68F6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20</w:t>
      </w:r>
      <w:r w:rsidR="00790DC5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. Servir à 17°C.</w:t>
      </w:r>
    </w:p>
    <w:p w:rsidR="00C46123" w:rsidRDefault="00C46123" w:rsidP="00DE5A5F">
      <w:pPr>
        <w:shd w:val="clear" w:color="auto" w:fill="FFFFFF"/>
        <w:spacing w:line="240" w:lineRule="auto"/>
        <w:ind w:firstLine="708"/>
        <w:rPr>
          <w:rFonts w:ascii="Arial" w:eastAsia="Times New Roman" w:hAnsi="Arial" w:cs="Arial"/>
          <w:bCs/>
          <w:i/>
          <w:caps/>
          <w:color w:val="000000" w:themeColor="text1"/>
          <w:sz w:val="18"/>
          <w:szCs w:val="18"/>
          <w:lang w:eastAsia="fr-FR"/>
        </w:rPr>
      </w:pPr>
    </w:p>
    <w:p w:rsidR="00C46123" w:rsidRDefault="00C46123" w:rsidP="00DE5A5F">
      <w:pPr>
        <w:shd w:val="clear" w:color="auto" w:fill="FFFFFF"/>
        <w:spacing w:line="240" w:lineRule="auto"/>
        <w:ind w:firstLine="708"/>
        <w:rPr>
          <w:rFonts w:ascii="Arial" w:eastAsia="Times New Roman" w:hAnsi="Arial" w:cs="Arial"/>
          <w:bCs/>
          <w:i/>
          <w:caps/>
          <w:color w:val="000000" w:themeColor="text1"/>
          <w:sz w:val="18"/>
          <w:szCs w:val="18"/>
          <w:lang w:eastAsia="fr-FR"/>
        </w:rPr>
      </w:pPr>
      <w:bookmarkStart w:id="0" w:name="_GoBack"/>
      <w:bookmarkEnd w:id="0"/>
    </w:p>
    <w:p w:rsidR="00C46123" w:rsidRPr="00A019A9" w:rsidRDefault="00C46123" w:rsidP="00C46123">
      <w:pPr>
        <w:shd w:val="clear" w:color="auto" w:fill="FFFFFF"/>
        <w:spacing w:line="480" w:lineRule="auto"/>
        <w:ind w:firstLine="708"/>
        <w:jc w:val="center"/>
        <w:rPr>
          <w:rFonts w:ascii="Arial" w:eastAsia="Times New Roman" w:hAnsi="Arial" w:cs="Arial"/>
          <w:b/>
          <w:color w:val="1F497D" w:themeColor="text2"/>
          <w:spacing w:val="5"/>
          <w:sz w:val="24"/>
          <w:szCs w:val="24"/>
          <w:lang w:eastAsia="fr-FR"/>
        </w:rPr>
      </w:pPr>
      <w:r w:rsidRPr="00A019A9">
        <w:rPr>
          <w:rFonts w:ascii="Arial" w:eastAsia="Times New Roman" w:hAnsi="Arial" w:cs="Arial"/>
          <w:b/>
          <w:color w:val="1F497D" w:themeColor="text2"/>
          <w:spacing w:val="5"/>
          <w:sz w:val="48"/>
          <w:szCs w:val="48"/>
          <w:lang w:eastAsia="fr-FR"/>
        </w:rPr>
        <w:t>C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28"/>
          <w:szCs w:val="28"/>
          <w:lang w:eastAsia="fr-FR"/>
        </w:rPr>
        <w:t xml:space="preserve">APUANO 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48"/>
          <w:szCs w:val="48"/>
          <w:lang w:eastAsia="fr-FR"/>
        </w:rPr>
        <w:t>-</w:t>
      </w:r>
      <w:r>
        <w:rPr>
          <w:rFonts w:ascii="Arial" w:eastAsia="Times New Roman" w:hAnsi="Arial" w:cs="Arial"/>
          <w:b/>
          <w:color w:val="1F497D" w:themeColor="text2"/>
          <w:spacing w:val="5"/>
          <w:sz w:val="28"/>
          <w:szCs w:val="28"/>
          <w:lang w:eastAsia="fr-FR"/>
        </w:rPr>
        <w:t xml:space="preserve"> 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48"/>
          <w:szCs w:val="48"/>
          <w:lang w:eastAsia="fr-FR"/>
        </w:rPr>
        <w:t>F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28"/>
          <w:szCs w:val="28"/>
          <w:lang w:eastAsia="fr-FR"/>
        </w:rPr>
        <w:t>ERRERI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b/>
          <w:color w:val="1F497D" w:themeColor="text2"/>
          <w:spacing w:val="5"/>
          <w:sz w:val="24"/>
          <w:szCs w:val="24"/>
          <w:lang w:eastAsia="fr-FR"/>
        </w:rPr>
        <w:t xml:space="preserve"> 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18"/>
          <w:szCs w:val="18"/>
          <w:lang w:eastAsia="fr-FR"/>
        </w:rPr>
        <w:t xml:space="preserve">– 14 RUE CHAUCHIEN – 21590 </w:t>
      </w:r>
      <w:r>
        <w:rPr>
          <w:rFonts w:ascii="Arial" w:eastAsia="Times New Roman" w:hAnsi="Arial" w:cs="Arial"/>
          <w:b/>
          <w:color w:val="1F497D" w:themeColor="text2"/>
          <w:spacing w:val="5"/>
          <w:sz w:val="18"/>
          <w:szCs w:val="18"/>
          <w:lang w:eastAsia="fr-FR"/>
        </w:rPr>
        <w:t xml:space="preserve">SANTENAY 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18"/>
          <w:szCs w:val="18"/>
          <w:lang w:eastAsia="fr-FR"/>
        </w:rPr>
        <w:t>-</w:t>
      </w:r>
      <w:r>
        <w:rPr>
          <w:rFonts w:ascii="Arial" w:eastAsia="Times New Roman" w:hAnsi="Arial" w:cs="Arial"/>
          <w:b/>
          <w:color w:val="1F497D" w:themeColor="text2"/>
          <w:spacing w:val="5"/>
          <w:sz w:val="18"/>
          <w:szCs w:val="18"/>
          <w:lang w:eastAsia="fr-FR"/>
        </w:rPr>
        <w:t xml:space="preserve"> FRANCE -</w:t>
      </w:r>
    </w:p>
    <w:sectPr w:rsidR="00C46123" w:rsidRPr="00A019A9" w:rsidSect="003859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EBB" w:rsidRDefault="00635EBB" w:rsidP="00F1032C">
      <w:pPr>
        <w:spacing w:after="0" w:line="240" w:lineRule="auto"/>
      </w:pPr>
      <w:r>
        <w:separator/>
      </w:r>
    </w:p>
  </w:endnote>
  <w:endnote w:type="continuationSeparator" w:id="0">
    <w:p w:rsidR="00635EBB" w:rsidRDefault="00635EBB" w:rsidP="00F10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EBB" w:rsidRDefault="00635EBB" w:rsidP="00F1032C">
      <w:pPr>
        <w:spacing w:after="0" w:line="240" w:lineRule="auto"/>
      </w:pPr>
      <w:r>
        <w:separator/>
      </w:r>
    </w:p>
  </w:footnote>
  <w:footnote w:type="continuationSeparator" w:id="0">
    <w:p w:rsidR="00635EBB" w:rsidRDefault="00635EBB" w:rsidP="00F10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343FD"/>
    <w:multiLevelType w:val="multilevel"/>
    <w:tmpl w:val="25F2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2F6E81"/>
    <w:multiLevelType w:val="multilevel"/>
    <w:tmpl w:val="3396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3B"/>
    <w:rsid w:val="000015C6"/>
    <w:rsid w:val="00090101"/>
    <w:rsid w:val="000D68F6"/>
    <w:rsid w:val="00157158"/>
    <w:rsid w:val="001728BD"/>
    <w:rsid w:val="001D64F2"/>
    <w:rsid w:val="002F5F92"/>
    <w:rsid w:val="00313869"/>
    <w:rsid w:val="0035186D"/>
    <w:rsid w:val="00385911"/>
    <w:rsid w:val="003A2F6A"/>
    <w:rsid w:val="00475B6F"/>
    <w:rsid w:val="0053453B"/>
    <w:rsid w:val="00592D1A"/>
    <w:rsid w:val="005D0263"/>
    <w:rsid w:val="006111AE"/>
    <w:rsid w:val="00635EBB"/>
    <w:rsid w:val="006C41C8"/>
    <w:rsid w:val="00736B21"/>
    <w:rsid w:val="00790DC5"/>
    <w:rsid w:val="008770A8"/>
    <w:rsid w:val="009E431C"/>
    <w:rsid w:val="00A037D2"/>
    <w:rsid w:val="00B44AD4"/>
    <w:rsid w:val="00BD7961"/>
    <w:rsid w:val="00BF1A76"/>
    <w:rsid w:val="00C0161F"/>
    <w:rsid w:val="00C118D0"/>
    <w:rsid w:val="00C34B10"/>
    <w:rsid w:val="00C46123"/>
    <w:rsid w:val="00CA0EB2"/>
    <w:rsid w:val="00CA150B"/>
    <w:rsid w:val="00CB4E4D"/>
    <w:rsid w:val="00D114EB"/>
    <w:rsid w:val="00DA47B3"/>
    <w:rsid w:val="00DE5A5F"/>
    <w:rsid w:val="00E74F37"/>
    <w:rsid w:val="00F1032C"/>
    <w:rsid w:val="00F63E4D"/>
    <w:rsid w:val="00FC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D68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53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10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032C"/>
  </w:style>
  <w:style w:type="paragraph" w:styleId="Pieddepage">
    <w:name w:val="footer"/>
    <w:basedOn w:val="Normal"/>
    <w:link w:val="PieddepageCar"/>
    <w:uiPriority w:val="99"/>
    <w:unhideWhenUsed/>
    <w:rsid w:val="00F10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032C"/>
  </w:style>
  <w:style w:type="character" w:customStyle="1" w:styleId="Titre1Car">
    <w:name w:val="Titre 1 Car"/>
    <w:basedOn w:val="Policepardfaut"/>
    <w:link w:val="Titre1"/>
    <w:uiPriority w:val="9"/>
    <w:rsid w:val="000D68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D68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53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10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032C"/>
  </w:style>
  <w:style w:type="paragraph" w:styleId="Pieddepage">
    <w:name w:val="footer"/>
    <w:basedOn w:val="Normal"/>
    <w:link w:val="PieddepageCar"/>
    <w:uiPriority w:val="99"/>
    <w:unhideWhenUsed/>
    <w:rsid w:val="00F10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032C"/>
  </w:style>
  <w:style w:type="character" w:customStyle="1" w:styleId="Titre1Car">
    <w:name w:val="Titre 1 Car"/>
    <w:basedOn w:val="Policepardfaut"/>
    <w:link w:val="Titre1"/>
    <w:uiPriority w:val="9"/>
    <w:rsid w:val="000D68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3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10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21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06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7653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4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67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11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03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98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2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03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01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11895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74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72700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0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04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5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45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819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890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92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8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17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4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07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8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990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432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78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877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498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73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942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635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0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63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35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493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52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39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508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8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9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7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3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31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15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36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11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336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03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9790">
                                          <w:marLeft w:val="0"/>
                                          <w:marRight w:val="0"/>
                                          <w:marTop w:val="4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8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692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741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78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32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730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714631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52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04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23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5436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0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171421">
                                      <w:marLeft w:val="0"/>
                                      <w:marRight w:val="0"/>
                                      <w:marTop w:val="288"/>
                                      <w:marBottom w:val="2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740696">
                                      <w:marLeft w:val="0"/>
                                      <w:marRight w:val="0"/>
                                      <w:marTop w:val="288"/>
                                      <w:marBottom w:val="2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54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967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38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92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3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13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10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05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14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0878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84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72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0623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876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1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00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182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51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85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1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32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57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734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2609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3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0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74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30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4756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88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9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36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66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31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9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478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15555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38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23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8742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9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49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64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8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79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04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8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602199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73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913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4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5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81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6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82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29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456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9213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810335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4522332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7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44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671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229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282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74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83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7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35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9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5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59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9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62312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97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08303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89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96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9E3E1-0C3F-4E89-ACDA-68D8ECA1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Capuano</dc:creator>
  <cp:lastModifiedBy>John Capuano</cp:lastModifiedBy>
  <cp:revision>12</cp:revision>
  <dcterms:created xsi:type="dcterms:W3CDTF">2016-04-13T04:55:00Z</dcterms:created>
  <dcterms:modified xsi:type="dcterms:W3CDTF">2018-01-31T10:33:00Z</dcterms:modified>
</cp:coreProperties>
</file>